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FF" w:rsidRPr="00825AFF" w:rsidRDefault="00825AFF" w:rsidP="00825AFF">
      <w:pPr>
        <w:spacing w:before="100" w:beforeAutospacing="1" w:after="100" w:afterAutospacing="1" w:line="240" w:lineRule="auto"/>
        <w:jc w:val="center"/>
        <w:outlineLvl w:val="1"/>
        <w:rPr>
          <w:rFonts w:ascii="Times New Roman" w:eastAsia="Times New Roman" w:hAnsi="Times New Roman" w:cs="Times New Roman"/>
          <w:b/>
          <w:bCs/>
          <w:kern w:val="36"/>
          <w:sz w:val="24"/>
          <w:szCs w:val="24"/>
          <w:lang w:eastAsia="pl-PL"/>
        </w:rPr>
      </w:pPr>
      <w:r w:rsidRPr="00825AFF">
        <w:rPr>
          <w:rFonts w:ascii="Times New Roman" w:eastAsia="Times New Roman" w:hAnsi="Times New Roman" w:cs="Times New Roman"/>
          <w:b/>
          <w:bCs/>
          <w:kern w:val="36"/>
          <w:sz w:val="24"/>
          <w:szCs w:val="24"/>
          <w:lang w:eastAsia="pl-PL"/>
        </w:rPr>
        <w:t>Uchwała nr XXIV/127/2012 Rady Gminy Wohyń</w:t>
      </w:r>
    </w:p>
    <w:p w:rsidR="00825AFF" w:rsidRPr="00825AFF" w:rsidRDefault="00825AFF" w:rsidP="00825AFF">
      <w:pPr>
        <w:spacing w:before="100" w:beforeAutospacing="1" w:after="100" w:afterAutospacing="1" w:line="240" w:lineRule="auto"/>
        <w:jc w:val="center"/>
        <w:outlineLvl w:val="1"/>
        <w:rPr>
          <w:rFonts w:ascii="Times New Roman" w:eastAsia="Times New Roman" w:hAnsi="Times New Roman" w:cs="Times New Roman"/>
          <w:b/>
          <w:bCs/>
          <w:kern w:val="36"/>
          <w:sz w:val="24"/>
          <w:szCs w:val="24"/>
          <w:lang w:eastAsia="pl-PL"/>
        </w:rPr>
      </w:pPr>
      <w:r w:rsidRPr="00825AFF">
        <w:rPr>
          <w:rFonts w:ascii="Times New Roman" w:eastAsia="Times New Roman" w:hAnsi="Times New Roman" w:cs="Times New Roman"/>
          <w:b/>
          <w:bCs/>
          <w:kern w:val="36"/>
          <w:sz w:val="24"/>
          <w:szCs w:val="24"/>
          <w:lang w:eastAsia="pl-PL"/>
        </w:rPr>
        <w:t>z dnia 18 grudnia 2012r.</w:t>
      </w:r>
    </w:p>
    <w:p w:rsidR="00825AFF" w:rsidRPr="00825AFF" w:rsidRDefault="00825AFF" w:rsidP="00825AFF">
      <w:pPr>
        <w:spacing w:before="100" w:beforeAutospacing="1" w:after="100" w:afterAutospacing="1" w:line="240" w:lineRule="auto"/>
        <w:jc w:val="center"/>
        <w:outlineLvl w:val="1"/>
        <w:rPr>
          <w:rFonts w:ascii="Times New Roman" w:eastAsia="Times New Roman" w:hAnsi="Times New Roman" w:cs="Times New Roman"/>
          <w:b/>
          <w:bCs/>
          <w:kern w:val="36"/>
          <w:sz w:val="24"/>
          <w:szCs w:val="24"/>
          <w:lang w:eastAsia="pl-PL"/>
        </w:rPr>
      </w:pPr>
      <w:r w:rsidRPr="00825AFF">
        <w:rPr>
          <w:rFonts w:ascii="Times New Roman" w:eastAsia="Times New Roman" w:hAnsi="Times New Roman" w:cs="Times New Roman"/>
          <w:b/>
          <w:bCs/>
          <w:kern w:val="36"/>
          <w:sz w:val="24"/>
          <w:szCs w:val="24"/>
          <w:lang w:eastAsia="pl-PL"/>
        </w:rPr>
        <w:t>w sprawie określenia szczegółowego sposobu i zakresu świadczenia usług w zakresie odbierania odpadów komunalnych od właścicieli nieruchomości i zagospodarowania tych odpadów</w:t>
      </w:r>
    </w:p>
    <w:p w:rsidR="00825AFF" w:rsidRPr="00825AFF" w:rsidRDefault="00825AFF" w:rsidP="00825AFF">
      <w:pPr>
        <w:spacing w:before="120" w:after="120" w:line="240" w:lineRule="auto"/>
        <w:ind w:firstLine="227"/>
        <w:jc w:val="both"/>
        <w:rPr>
          <w:rFonts w:ascii="Times New Roman" w:eastAsia="Times New Roman" w:hAnsi="Times New Roman" w:cs="Times New Roman"/>
          <w:sz w:val="24"/>
          <w:szCs w:val="24"/>
          <w:lang w:eastAsia="pl-PL"/>
        </w:rPr>
      </w:pPr>
      <w:bookmarkStart w:id="0" w:name="8830808"/>
      <w:bookmarkEnd w:id="0"/>
      <w:r w:rsidRPr="00825AFF">
        <w:rPr>
          <w:rFonts w:ascii="Times New Roman" w:eastAsia="Times New Roman" w:hAnsi="Times New Roman" w:cs="Times New Roman"/>
          <w:sz w:val="24"/>
          <w:szCs w:val="24"/>
          <w:lang w:eastAsia="pl-PL"/>
        </w:rPr>
        <w:t>Na podstawie art. 18 ust. 2 pkt 15 i art. 40 ust. 1, art. 41 ust. 1 ustawy z 8 marca 1990 o samorządzie gminnym (Dz. U. z 2001 r. Nr 142, poz. 1591 ze zm.) oraz art. 6r ust. 3 ustawy z 13 września 1996r. o utrzymaniu czystości i porządku w gminach (Dz. U. z 2012 r. Nr poz. 391) - Rada Gminy Wohyń uchwala, co następuje:</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b/>
          <w:bCs/>
          <w:sz w:val="24"/>
          <w:szCs w:val="24"/>
          <w:lang w:eastAsia="pl-PL"/>
        </w:rPr>
        <w:t>§</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1.</w:t>
      </w:r>
      <w:r w:rsidRPr="00825AFF">
        <w:rPr>
          <w:rFonts w:ascii="Times New Roman" w:eastAsia="Times New Roman" w:hAnsi="Times New Roman" w:cs="Times New Roman"/>
          <w:sz w:val="24"/>
          <w:szCs w:val="24"/>
          <w:lang w:eastAsia="pl-PL"/>
        </w:rPr>
        <w:t xml:space="preserve"> 1. Określa się, że w zamian za uiszczoną przez właścicieli nieruchomości opłatę za gospodarowanie odpadami komunalnymi Gmina Wohyń będzie świadczyć usługi odbioru:</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 odpadów opakowaniowych (tzw. "suchych") zebranych selektywnie na terenie nieruchomości, zgodnie regulaminem utrzymania czystości i porządku w gminie, określonym uchwałą Nr XXIV/122/2012 - w każdej ilości,</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 odpadów biodegradowalnych kuchennych i z pielęgnacji terenów zielonych (przy posesjach) zebranych selektywnie na terenie nieruchomości, zgodnie regulaminem utrzymania czystości i porządku w gminie, określonym uchwałą Nr XXIV/122/2012 - w każdej ilości</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3) odpadów szkła opakowaniowego zgodnie regulaminem utrzymania czystości i porządku w gminie, określonym uchwałą Nr XXIV/122/2012 - w każdej ilości,</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4) popiołów zgodnie regulaminem utrzymania czystości i porządku w gminie, określonym uchwałą Nr XXIV/122/2012 - w każdej ilości,</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5) gruzu budowlanego oraz odpadów remontowych dowiezionych zgodnie z regulaminem utrzymania czystości i porządku w gminie, określonym uchwałą Nr XXIV/122/2012 - we wskazanej ilości od mieszkańca gminy na rok,</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6) pozostałych odpadów zbieranych selektywnie zgodnie regulaminem utrzymania czystości i porządku w gminie, określonym uchwałą Nr XXIV/122/2012 - w każdej ilości,</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7) zmieszanych odpadów komunalnych, w ilości nie przekraczającej maksymalnej pojemności pojemników i worków przewidzianych dla danego rodzaju niezamieszkanej nieruchomości - wynikającej z regulaminu utrzymania czystości i porządku w gminie, określonego uchwałą Nr XXIV/122/2012,</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8) odpadów wielkogabarytowych i zużytego sprzętu elektrycznego i elektronicznego w systemie akcyjnym zgodnie z podanym przez Gminę harmonogramem,</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9) w Punkcie Selektywnego Zbierania Odpadów Komunalnych wszystkich zebranych selektywnie odpadów, zgodnie regulaminem utrzymania czystości i porządku w gminie, określonym uchwałą Nr XXIV/122/2012 - w ilości określonej w Załączniku nr 1 do uchwały.</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 Odpady powstałe na terenie nieruchomości, posegregowane niezgodnie z regulaminem utrzymania czystości i porządku w gminie, określonym uchwałą Nr XXIV/122/2012, traktowane będą jako zmieszane odpady komunalne.</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3. Odbiorowi podlegają odpady wymienione w ust. 1 pkt. 7), wystawione przed posesję przy krawędzi jezdni lub przy boksach, altanach, miejscach postoju pojemników do gromadzenia zmieszanych odpadów komunalnych.</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b/>
          <w:bCs/>
          <w:sz w:val="24"/>
          <w:szCs w:val="24"/>
          <w:lang w:eastAsia="pl-PL"/>
        </w:rPr>
        <w:t>§</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2.</w:t>
      </w:r>
      <w:r w:rsidRPr="00825AFF">
        <w:rPr>
          <w:rFonts w:ascii="Times New Roman" w:eastAsia="Times New Roman" w:hAnsi="Times New Roman" w:cs="Times New Roman"/>
          <w:sz w:val="24"/>
          <w:szCs w:val="24"/>
          <w:lang w:eastAsia="pl-PL"/>
        </w:rPr>
        <w:t xml:space="preserve"> Odbieranie odpadów komunalnych od właściciela nieruchomości będzie prowadzone z częstotliwością:</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 Zabudowa wielorodzinna:</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a) odpady opakowaniowe (tzw. suche): 1 raz na miesiąc lub po zawiadomieniu telefonicznym,</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b) odpady biodegradowalne kuchenne i z pielęgnacji terenów zielonych: 1 raz na miesiąc lub po zawiadomieniu telefonicznym</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lastRenderedPageBreak/>
        <w:t>c) odpady ze szkła opakowaniowego: 1 raz na miesiąc lub po zawiadomieniu telefonicznym,</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d) popioły: 2 razy w sezonie grzewczym wg harmonogramu,</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e) pozostałe odpady zbierane selektywnie - 1 raz na miesiąc lub po zawiadomieniu telefonicznym,</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f) niesegregowane (zmieszane) odpady komunalne - 1 raz na miesiąc lub po zawiadomieniu telefonicznym.</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 Zabudowa jednorodzinna:</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a) odpady opakowaniowe (tzw. suche): 1 raz na miesiąc wg harmonogramu,</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b) odpady biodegradowalne kuchenne i z pielęgnacji terenów zielonych 1 raz na miesiąc wg harmonogramu,</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c) odpady ze szkła opakowaniowego: 1 raz na miesiąc wg harmonogramu,</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d) popioły: 2 razy w sezonie grzewczym wg harmonogramu,</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e) pozostałe odpady zbierane selektywnie - 1 raz na miesiąc wg harmonogramu,</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f) niesegregowane (zmieszane) odpady komunalne - 1 raz na miesiąc wg harmonogramu,</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3) Nieruchomości, na których nie zamieszkują mieszkańcy, a powstają odpady komunalne:</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a) odpady opakowaniowe (tzw. suche): 1 raz na miesiąc lub po zawiadomieniu telefonicznym,</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b) odpady biodegradowalne kuchenne i z pielęgnacji terenów zielonych: 1 raz na miesiąc lub po zawiadomieniu telefonicznym,</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c) odpady ze szkła opakowaniowego: 1 raz na miesiąc lub po zawiadomieniu telefonicznym,</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d) popioły: 2 razy w sezonie grzewczym wg harmonogramu,</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e) pozostałe odpady zbierane selektywnie - 1 raz na miesiąc lub po zawiadomieniu telefonicznym,</w:t>
      </w:r>
    </w:p>
    <w:p w:rsidR="00825AFF" w:rsidRPr="00825AFF" w:rsidRDefault="00825AFF" w:rsidP="00825AFF">
      <w:pPr>
        <w:spacing w:before="120" w:after="120" w:line="240" w:lineRule="auto"/>
        <w:ind w:left="567"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f) niesegregowane (zmieszane) odpady komunalne - 1 raz na miesiąc lub po zawiadomieniu telefonicznym.</w:t>
      </w:r>
    </w:p>
    <w:p w:rsidR="00825AFF" w:rsidRPr="00825AFF" w:rsidRDefault="00825AFF" w:rsidP="00825AFF">
      <w:pPr>
        <w:spacing w:before="120" w:after="120" w:line="240" w:lineRule="auto"/>
        <w:ind w:left="624" w:firstLine="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przy czym częstotliwość odbioru tych odpadów z terenu nieruchomości ma gwarantować nieprzepełnianie się pojemników lub worków.</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b/>
          <w:bCs/>
          <w:sz w:val="24"/>
          <w:szCs w:val="24"/>
          <w:lang w:eastAsia="pl-PL"/>
        </w:rPr>
        <w:t>§</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3.</w:t>
      </w:r>
      <w:r w:rsidRPr="00825AFF">
        <w:rPr>
          <w:rFonts w:ascii="Times New Roman" w:eastAsia="Times New Roman" w:hAnsi="Times New Roman" w:cs="Times New Roman"/>
          <w:sz w:val="24"/>
          <w:szCs w:val="24"/>
          <w:lang w:eastAsia="pl-PL"/>
        </w:rPr>
        <w:t xml:space="preserve"> 1. Punkt Selektywnego Zbierania Odpadów Komunalnych zwany dalej "PSZOK" mieści się przy Zakładzie Komunalnym "Pryzmat" w Bezwoli - POM.</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 Informacja o godzinach otwarcia PSZOK znajduje się na stronie internetowej gminy Wohyń oraz na tablicy informacyjnej przy wjeździe na teren PSZOK.</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3. W PSZOK przyjmowane są wyłącznie odpady określone w Załączniku nr 1 do uchwały, dostarczone do PSZOK przez ich wytwórców.</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4. PSZOK funkcjonuje zgodnie z regulaminem określonym w Załączniku nr 2 do uchwały.</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5. Zarządca PSZOK może odmówić przyjęcia odpadów niezidentyfikowanych, niewiadomego pochodzenia, o niewiadomym składzie, odbiegających od charakterystyki podanej w regulaminie funkcjonowania PSZOK, który stanowi Załącznik nr 2 do uchwały.</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b/>
          <w:bCs/>
          <w:sz w:val="24"/>
          <w:szCs w:val="24"/>
          <w:lang w:eastAsia="pl-PL"/>
        </w:rPr>
        <w:t>§</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4.</w:t>
      </w:r>
      <w:r w:rsidRPr="00825AFF">
        <w:rPr>
          <w:rFonts w:ascii="Times New Roman" w:eastAsia="Times New Roman" w:hAnsi="Times New Roman" w:cs="Times New Roman"/>
          <w:sz w:val="24"/>
          <w:szCs w:val="24"/>
          <w:lang w:eastAsia="pl-PL"/>
        </w:rPr>
        <w:t xml:space="preserve"> Wykonanie uchwały powierza się Wójtowi Gminy Wohyń.</w:t>
      </w:r>
    </w:p>
    <w:tbl>
      <w:tblPr>
        <w:tblW w:w="5000" w:type="pct"/>
        <w:tblCellMar>
          <w:left w:w="0" w:type="dxa"/>
          <w:right w:w="0" w:type="dxa"/>
        </w:tblCellMar>
        <w:tblLook w:val="04A0" w:firstRow="1" w:lastRow="0" w:firstColumn="1" w:lastColumn="0" w:noHBand="0" w:noVBand="1"/>
      </w:tblPr>
      <w:tblGrid>
        <w:gridCol w:w="5233"/>
        <w:gridCol w:w="5233"/>
      </w:tblGrid>
      <w:tr w:rsidR="00825AFF" w:rsidRPr="00825AFF" w:rsidTr="00825AFF">
        <w:tc>
          <w:tcPr>
            <w:tcW w:w="2500" w:type="pct"/>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825AFF">
              <w:rPr>
                <w:rFonts w:ascii="Times New Roman" w:eastAsia="Times New Roman" w:hAnsi="Times New Roman" w:cs="Times New Roman"/>
                <w:b/>
                <w:bCs/>
                <w:sz w:val="24"/>
                <w:szCs w:val="24"/>
                <w:lang w:eastAsia="pl-PL"/>
              </w:rPr>
              <w:t>§</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5.</w:t>
            </w:r>
            <w:r w:rsidRPr="00825AFF">
              <w:rPr>
                <w:rFonts w:ascii="Times New Roman" w:eastAsia="Times New Roman" w:hAnsi="Times New Roman" w:cs="Times New Roman"/>
                <w:sz w:val="24"/>
                <w:szCs w:val="24"/>
                <w:lang w:eastAsia="pl-PL"/>
              </w:rPr>
              <w:t xml:space="preserve"> Uchwała podlega ogłoszeniu w Dzienniku </w:t>
            </w:r>
            <w:r>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sz w:val="24"/>
                <w:szCs w:val="24"/>
                <w:lang w:eastAsia="pl-PL"/>
              </w:rPr>
              <w:t>Urzędowym Województwa Lubelskiego i wchodzi w życie po upływie 14 dni od dnia ogł</w:t>
            </w:r>
            <w:bookmarkStart w:id="1" w:name="_GoBack"/>
            <w:bookmarkEnd w:id="1"/>
            <w:r w:rsidRPr="00825AFF">
              <w:rPr>
                <w:rFonts w:ascii="Times New Roman" w:eastAsia="Times New Roman" w:hAnsi="Times New Roman" w:cs="Times New Roman"/>
                <w:sz w:val="24"/>
                <w:szCs w:val="24"/>
                <w:lang w:eastAsia="pl-PL"/>
              </w:rPr>
              <w:t>oszenia.</w:t>
            </w:r>
          </w:p>
        </w:tc>
        <w:tc>
          <w:tcPr>
            <w:tcW w:w="2500" w:type="pct"/>
            <w:hideMark/>
          </w:tcPr>
          <w:p w:rsidR="00825AFF" w:rsidRDefault="00825AFF" w:rsidP="00825AFF">
            <w:pPr>
              <w:spacing w:before="560" w:after="560" w:line="240" w:lineRule="auto"/>
              <w:ind w:left="1134" w:right="1134"/>
              <w:jc w:val="center"/>
              <w:rPr>
                <w:rFonts w:ascii="Times New Roman" w:eastAsia="Times New Roman" w:hAnsi="Times New Roman" w:cs="Times New Roman"/>
                <w:sz w:val="24"/>
                <w:szCs w:val="24"/>
                <w:lang w:eastAsia="pl-PL"/>
              </w:rPr>
            </w:pPr>
          </w:p>
          <w:p w:rsidR="00825AFF" w:rsidRPr="00825AFF" w:rsidRDefault="00825AFF" w:rsidP="00825AFF">
            <w:pPr>
              <w:spacing w:before="560" w:after="560" w:line="240" w:lineRule="auto"/>
              <w:ind w:left="1134" w:right="1134"/>
              <w:jc w:val="center"/>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Przewodnicząca Rady</w:t>
            </w:r>
            <w:r w:rsidRPr="00825AFF">
              <w:rPr>
                <w:rFonts w:ascii="Times New Roman" w:eastAsia="Times New Roman" w:hAnsi="Times New Roman" w:cs="Times New Roman"/>
                <w:sz w:val="24"/>
                <w:szCs w:val="24"/>
                <w:lang w:eastAsia="pl-PL"/>
              </w:rPr>
              <w:br/>
            </w:r>
            <w:r w:rsidRPr="00825AFF">
              <w:rPr>
                <w:rFonts w:ascii="Times New Roman" w:eastAsia="Times New Roman" w:hAnsi="Times New Roman" w:cs="Times New Roman"/>
                <w:sz w:val="24"/>
                <w:szCs w:val="24"/>
                <w:lang w:eastAsia="pl-PL"/>
              </w:rPr>
              <w:br/>
            </w:r>
            <w:r w:rsidRPr="00825AFF">
              <w:rPr>
                <w:rFonts w:ascii="Times New Roman" w:eastAsia="Times New Roman" w:hAnsi="Times New Roman" w:cs="Times New Roman"/>
                <w:b/>
                <w:bCs/>
                <w:sz w:val="24"/>
                <w:szCs w:val="24"/>
                <w:lang w:eastAsia="pl-PL"/>
              </w:rPr>
              <w:t>Dorota</w:t>
            </w:r>
            <w:r w:rsidRPr="00825AFF">
              <w:rPr>
                <w:rFonts w:ascii="Times New Roman" w:eastAsia="Times New Roman" w:hAnsi="Times New Roman" w:cs="Times New Roman"/>
                <w:sz w:val="24"/>
                <w:szCs w:val="24"/>
                <w:lang w:eastAsia="pl-PL"/>
              </w:rPr>
              <w:t xml:space="preserve"> </w:t>
            </w:r>
            <w:proofErr w:type="spellStart"/>
            <w:r w:rsidRPr="00825AFF">
              <w:rPr>
                <w:rFonts w:ascii="Times New Roman" w:eastAsia="Times New Roman" w:hAnsi="Times New Roman" w:cs="Times New Roman"/>
                <w:b/>
                <w:bCs/>
                <w:sz w:val="24"/>
                <w:szCs w:val="24"/>
                <w:lang w:eastAsia="pl-PL"/>
              </w:rPr>
              <w:t>Iwanejko</w:t>
            </w:r>
            <w:proofErr w:type="spellEnd"/>
          </w:p>
        </w:tc>
      </w:tr>
    </w:tbl>
    <w:p w:rsidR="00825AFF" w:rsidRPr="00825AFF" w:rsidRDefault="00825AFF" w:rsidP="00825AFF">
      <w:pPr>
        <w:spacing w:before="280" w:after="280" w:line="360" w:lineRule="auto"/>
        <w:ind w:left="4535"/>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lastRenderedPageBreak/>
        <w:t>Załącznik Nr 1 do Uchwały Nr XXIV/127/2012</w:t>
      </w:r>
      <w:r w:rsidRPr="00825AFF">
        <w:rPr>
          <w:rFonts w:ascii="Times New Roman" w:eastAsia="Times New Roman" w:hAnsi="Times New Roman" w:cs="Times New Roman"/>
          <w:sz w:val="24"/>
          <w:szCs w:val="24"/>
          <w:lang w:eastAsia="pl-PL"/>
        </w:rPr>
        <w:br/>
        <w:t>Rady Gminy Wohyń</w:t>
      </w:r>
      <w:r w:rsidRPr="00825AFF">
        <w:rPr>
          <w:rFonts w:ascii="Times New Roman" w:eastAsia="Times New Roman" w:hAnsi="Times New Roman" w:cs="Times New Roman"/>
          <w:sz w:val="24"/>
          <w:szCs w:val="24"/>
          <w:lang w:eastAsia="pl-PL"/>
        </w:rPr>
        <w:br/>
        <w:t>z dnia 18 grudnia 2012 r.</w:t>
      </w:r>
    </w:p>
    <w:p w:rsidR="00825AFF" w:rsidRPr="00825AFF" w:rsidRDefault="00825AFF" w:rsidP="00825AFF">
      <w:pPr>
        <w:spacing w:after="480" w:line="240" w:lineRule="auto"/>
        <w:jc w:val="center"/>
        <w:rPr>
          <w:rFonts w:ascii="Times New Roman" w:eastAsia="Times New Roman" w:hAnsi="Times New Roman" w:cs="Times New Roman"/>
          <w:sz w:val="24"/>
          <w:szCs w:val="24"/>
          <w:lang w:eastAsia="pl-PL"/>
        </w:rPr>
      </w:pPr>
      <w:r w:rsidRPr="00825AFF">
        <w:rPr>
          <w:rFonts w:ascii="Times New Roman" w:eastAsia="Times New Roman" w:hAnsi="Times New Roman" w:cs="Times New Roman"/>
          <w:b/>
          <w:bCs/>
          <w:sz w:val="24"/>
          <w:szCs w:val="24"/>
          <w:lang w:eastAsia="pl-PL"/>
        </w:rPr>
        <w:t>ILOŚĆ I</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RODZAJ ODPADÓW PRZYJMOWANYCH W</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RAMACH OPŁATY ZA GOSPODAROWANIE ODPADAMI KOMUNALNYMI W</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PUNKCIE SELEKTYWNEGO ZBIERANIA ODPADÓW KOMUNALNYCH</w:t>
      </w:r>
    </w:p>
    <w:tbl>
      <w:tblPr>
        <w:tblW w:w="5000" w:type="pct"/>
        <w:tblCellMar>
          <w:left w:w="0" w:type="dxa"/>
          <w:right w:w="0" w:type="dxa"/>
        </w:tblCellMar>
        <w:tblLook w:val="04A0" w:firstRow="1" w:lastRow="0" w:firstColumn="1" w:lastColumn="0" w:noHBand="0" w:noVBand="1"/>
      </w:tblPr>
      <w:tblGrid>
        <w:gridCol w:w="873"/>
        <w:gridCol w:w="3434"/>
        <w:gridCol w:w="4693"/>
        <w:gridCol w:w="1450"/>
      </w:tblGrid>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Kod odpadu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Rodzaj odpadu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Charakterystyka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Ilość odpadów [kg/</w:t>
            </w:r>
            <w:proofErr w:type="spellStart"/>
            <w:r w:rsidRPr="00825AFF">
              <w:rPr>
                <w:rFonts w:ascii="Times New Roman" w:eastAsia="Times New Roman" w:hAnsi="Times New Roman" w:cs="Times New Roman"/>
                <w:sz w:val="24"/>
                <w:szCs w:val="24"/>
                <w:lang w:eastAsia="pl-PL"/>
              </w:rPr>
              <w:t>Mk</w:t>
            </w:r>
            <w:proofErr w:type="spellEnd"/>
            <w:r w:rsidRPr="00825AFF">
              <w:rPr>
                <w:rFonts w:ascii="Times New Roman" w:eastAsia="Times New Roman" w:hAnsi="Times New Roman" w:cs="Times New Roman"/>
                <w:sz w:val="24"/>
                <w:szCs w:val="24"/>
                <w:lang w:eastAsia="pl-PL"/>
              </w:rPr>
              <w:t>/rok]</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Papier i tektura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Opakowania z papieru i tektury, gazety, katalogi, reklamówki papierowe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roofErr w:type="spellStart"/>
            <w:r w:rsidRPr="00825AFF">
              <w:rPr>
                <w:rFonts w:ascii="Times New Roman" w:eastAsia="Times New Roman" w:hAnsi="Times New Roman" w:cs="Times New Roman"/>
                <w:sz w:val="24"/>
                <w:szCs w:val="24"/>
                <w:lang w:eastAsia="pl-PL"/>
              </w:rPr>
              <w:t>b.o</w:t>
            </w:r>
            <w:proofErr w:type="spellEnd"/>
            <w:r w:rsidRPr="00825AFF">
              <w:rPr>
                <w:rFonts w:ascii="Times New Roman" w:eastAsia="Times New Roman" w:hAnsi="Times New Roman" w:cs="Times New Roman"/>
                <w:sz w:val="24"/>
                <w:szCs w:val="24"/>
                <w:lang w:eastAsia="pl-PL"/>
              </w:rPr>
              <w:t>.</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Szkło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opakowania szklane bez zawartości opakowania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roofErr w:type="spellStart"/>
            <w:r w:rsidRPr="00825AFF">
              <w:rPr>
                <w:rFonts w:ascii="Times New Roman" w:eastAsia="Times New Roman" w:hAnsi="Times New Roman" w:cs="Times New Roman"/>
                <w:sz w:val="24"/>
                <w:szCs w:val="24"/>
                <w:lang w:eastAsia="pl-PL"/>
              </w:rPr>
              <w:t>b.o</w:t>
            </w:r>
            <w:proofErr w:type="spellEnd"/>
            <w:r w:rsidRPr="00825AFF">
              <w:rPr>
                <w:rFonts w:ascii="Times New Roman" w:eastAsia="Times New Roman" w:hAnsi="Times New Roman" w:cs="Times New Roman"/>
                <w:sz w:val="24"/>
                <w:szCs w:val="24"/>
                <w:lang w:eastAsia="pl-PL"/>
              </w:rPr>
              <w:t>.</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Odzież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Tekstylia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Rozpuszczalniki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0,05</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Kwasy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0,01</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Alkalia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0,01</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Lampy fluorescencyjne i inne odpady zawierające rtęć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Świetlówki liniowe do długości 1,5 m, kompaktowe, niskoprężne lampy sodowe, termometry rtęciowe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0,15</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Urządzenia zawierające freony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chłodziarki, zamrażarki, klimatyzatory zawierające freon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0,50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Farby, tusze, farby drukarskie, kleje, lepiszcza i żywice zawierające substancje niebezpieczne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0,80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Farby, tusze, farby drukarskie, kleje, lepiszcza i żywice inne niż wymienione w 20 01 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1,00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Leki inne niż wymienione w 20 01 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0,10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Baterie i akumulatory łącznie z bateriami i akumulatorami wymienionymi w 16 06 01, 16 06 02 lub 16 06 03 oraz niesortowane baterie i akumulatory zawierające te baterie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0,10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Baterie i akumulatory inne niż wymienione w 20 01 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0,10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lastRenderedPageBreak/>
              <w:t>20 01 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Zużyte urządzenia elektryczne i elektroniczne inne niż wymienione w 20 01 21 i 20 01 23 zawierające niebezpieczne składniki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monitory, telewizory, laptopy, notebooki, kalkulatory, kieszonkowe konsole do gier, urządzenia elektryczne z wyświetlaczem LCD lub plazmowym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30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Zużyte urządzenia elektryczne i elektroniczne inne niż wymienione w 20 01 21, 20 01 23 i 20 01 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pralki, piekarniki, suszarki do ubrań, zmywarki, mikrofalówki, sprzęt audio, kamery, aparaty fotograficzne, telefony komórkowe, telefony stacjonarne, maszyny do szycia, opiekacze, tostery, komputery, drukarki, maszyny do pisania, wentylatory elektryczne, grzejniki elektryczne, termostaty, chłodziarki, zamrażarki, klimatyzatory nie zawierające freonu, odkurzacze, żelazka, inne urządzenia kuchenne, inne urządzenia elektryczne niezawierające substancji niebezpiecznych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50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Drewno inne niż wymienione w 20 01 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drewno nie malowane, nie zanieczyszczone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roofErr w:type="spellStart"/>
            <w:r w:rsidRPr="00825AFF">
              <w:rPr>
                <w:rFonts w:ascii="Times New Roman" w:eastAsia="Times New Roman" w:hAnsi="Times New Roman" w:cs="Times New Roman"/>
                <w:sz w:val="24"/>
                <w:szCs w:val="24"/>
                <w:lang w:eastAsia="pl-PL"/>
              </w:rPr>
              <w:t>b.o</w:t>
            </w:r>
            <w:proofErr w:type="spellEnd"/>
            <w:r w:rsidRPr="00825AFF">
              <w:rPr>
                <w:rFonts w:ascii="Times New Roman" w:eastAsia="Times New Roman" w:hAnsi="Times New Roman" w:cs="Times New Roman"/>
                <w:sz w:val="24"/>
                <w:szCs w:val="24"/>
                <w:lang w:eastAsia="pl-PL"/>
              </w:rPr>
              <w:t>.</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Tworzywa sztuczne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tworzywa sztuczne nie zanieczyszczone, nie zawierające ceramiki, szkła, metalu, gumy, folie np. kiszonkowe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roofErr w:type="spellStart"/>
            <w:r w:rsidRPr="00825AFF">
              <w:rPr>
                <w:rFonts w:ascii="Times New Roman" w:eastAsia="Times New Roman" w:hAnsi="Times New Roman" w:cs="Times New Roman"/>
                <w:sz w:val="24"/>
                <w:szCs w:val="24"/>
                <w:lang w:eastAsia="pl-PL"/>
              </w:rPr>
              <w:t>b.o</w:t>
            </w:r>
            <w:proofErr w:type="spellEnd"/>
            <w:r w:rsidRPr="00825AFF">
              <w:rPr>
                <w:rFonts w:ascii="Times New Roman" w:eastAsia="Times New Roman" w:hAnsi="Times New Roman" w:cs="Times New Roman"/>
                <w:sz w:val="24"/>
                <w:szCs w:val="24"/>
                <w:lang w:eastAsia="pl-PL"/>
              </w:rPr>
              <w:t>.</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20 01 40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Metale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roofErr w:type="spellStart"/>
            <w:r w:rsidRPr="00825AFF">
              <w:rPr>
                <w:rFonts w:ascii="Times New Roman" w:eastAsia="Times New Roman" w:hAnsi="Times New Roman" w:cs="Times New Roman"/>
                <w:sz w:val="24"/>
                <w:szCs w:val="24"/>
                <w:lang w:eastAsia="pl-PL"/>
              </w:rPr>
              <w:t>b.o</w:t>
            </w:r>
            <w:proofErr w:type="spellEnd"/>
            <w:r w:rsidRPr="00825AFF">
              <w:rPr>
                <w:rFonts w:ascii="Times New Roman" w:eastAsia="Times New Roman" w:hAnsi="Times New Roman" w:cs="Times New Roman"/>
                <w:sz w:val="24"/>
                <w:szCs w:val="24"/>
                <w:lang w:eastAsia="pl-PL"/>
              </w:rPr>
              <w:t>.</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20 02 02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Gleba i ziemia, w tym kamienie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gleba i ziemia nie zanieczyszczone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roofErr w:type="spellStart"/>
            <w:r w:rsidRPr="00825AFF">
              <w:rPr>
                <w:rFonts w:ascii="Times New Roman" w:eastAsia="Times New Roman" w:hAnsi="Times New Roman" w:cs="Times New Roman"/>
                <w:sz w:val="24"/>
                <w:szCs w:val="24"/>
                <w:lang w:eastAsia="pl-PL"/>
              </w:rPr>
              <w:t>b.o</w:t>
            </w:r>
            <w:proofErr w:type="spellEnd"/>
            <w:r w:rsidRPr="00825AFF">
              <w:rPr>
                <w:rFonts w:ascii="Times New Roman" w:eastAsia="Times New Roman" w:hAnsi="Times New Roman" w:cs="Times New Roman"/>
                <w:sz w:val="24"/>
                <w:szCs w:val="24"/>
                <w:lang w:eastAsia="pl-PL"/>
              </w:rPr>
              <w:t>.</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20 03 07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Wielkogabarytowe - meble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meble, meble tapicerowane, okna, wanny, brodziki z tworzyw sztucznych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40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20 03 07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Wielkogabarytowe z metalu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grzejniki, felgi, wanny żeliwne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50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16 01 03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Opony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opony samochodowe o średnicy nie przekraczającej 56 cm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17 01 01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Odpady betonu oraz gruz betonowy z rozbiórek i remontów</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500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17 01 02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Gruz ceglany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500</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16 80 01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Magnetyczne i optyczne nośniki informacji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płytki CD, DVD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13 02 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Inne oleje silnikowe, przekładniowe i smarowe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oleje hydrauliczne, przekładniowe, smarowe mineralne i syntetyczne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15 01 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 xml:space="preserve">Opakowania zawierające pozostałości substancji niebezpiecznych lub nimi zanieczyszczone (np. środkami ochrony roślin I </w:t>
            </w:r>
            <w:proofErr w:type="spellStart"/>
            <w:r w:rsidRPr="00825AFF">
              <w:rPr>
                <w:rFonts w:ascii="Times New Roman" w:eastAsia="Times New Roman" w:hAnsi="Times New Roman" w:cs="Times New Roman"/>
                <w:sz w:val="24"/>
                <w:szCs w:val="24"/>
                <w:lang w:eastAsia="pl-PL"/>
              </w:rPr>
              <w:t>i</w:t>
            </w:r>
            <w:proofErr w:type="spellEnd"/>
            <w:r w:rsidRPr="00825AFF">
              <w:rPr>
                <w:rFonts w:ascii="Times New Roman" w:eastAsia="Times New Roman" w:hAnsi="Times New Roman" w:cs="Times New Roman"/>
                <w:sz w:val="24"/>
                <w:szCs w:val="24"/>
                <w:lang w:eastAsia="pl-PL"/>
              </w:rPr>
              <w:t xml:space="preserve"> II klasy toksyczności- bardzo toksyczne i toksyczne)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opakowania po substancjach niebezpiecznych i nawozach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0,5</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15 01 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Opakowania z metali zawierające niebezpieczne porowate elementy wzmocnienia konstrukcyjnego (np. azbest), włącznie z pustymi pojemnikami ciśnieniowymi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opakowania ciśnieniowe po substancjach niebezpiecznych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0,2</w:t>
            </w:r>
          </w:p>
        </w:tc>
      </w:tr>
      <w:tr w:rsidR="00825AFF" w:rsidRPr="00825AFF" w:rsidTr="00825A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lastRenderedPageBreak/>
              <w:t>08 03 18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Odpadowy toner drukarski inny niż wymieniony w 08 03 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0,2</w:t>
            </w:r>
          </w:p>
        </w:tc>
      </w:tr>
    </w:tbl>
    <w:p w:rsidR="00825AFF" w:rsidRPr="00825AFF" w:rsidRDefault="00825AFF" w:rsidP="00825AFF">
      <w:pPr>
        <w:spacing w:after="0" w:line="240" w:lineRule="auto"/>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br w:type="textWrapping" w:clear="all"/>
      </w:r>
    </w:p>
    <w:p w:rsidR="00825AFF" w:rsidRPr="00825AFF" w:rsidRDefault="00825AFF" w:rsidP="00825AFF">
      <w:pPr>
        <w:spacing w:before="280" w:after="280" w:line="360" w:lineRule="auto"/>
        <w:ind w:left="4535"/>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Załącznik Nr 2 do Uchwały Nr XXIV/127/2012</w:t>
      </w:r>
      <w:r w:rsidRPr="00825AFF">
        <w:rPr>
          <w:rFonts w:ascii="Times New Roman" w:eastAsia="Times New Roman" w:hAnsi="Times New Roman" w:cs="Times New Roman"/>
          <w:sz w:val="24"/>
          <w:szCs w:val="24"/>
          <w:lang w:eastAsia="pl-PL"/>
        </w:rPr>
        <w:br/>
        <w:t>Rady Gminy Wohyń</w:t>
      </w:r>
      <w:r w:rsidRPr="00825AFF">
        <w:rPr>
          <w:rFonts w:ascii="Times New Roman" w:eastAsia="Times New Roman" w:hAnsi="Times New Roman" w:cs="Times New Roman"/>
          <w:sz w:val="24"/>
          <w:szCs w:val="24"/>
          <w:lang w:eastAsia="pl-PL"/>
        </w:rPr>
        <w:br/>
        <w:t>z dnia 18 grudnia 2012 r.</w:t>
      </w:r>
    </w:p>
    <w:p w:rsidR="00825AFF" w:rsidRPr="00825AFF" w:rsidRDefault="00825AFF" w:rsidP="00825AFF">
      <w:pPr>
        <w:spacing w:after="480" w:line="240" w:lineRule="auto"/>
        <w:jc w:val="center"/>
        <w:rPr>
          <w:rFonts w:ascii="Times New Roman" w:eastAsia="Times New Roman" w:hAnsi="Times New Roman" w:cs="Times New Roman"/>
          <w:sz w:val="24"/>
          <w:szCs w:val="24"/>
          <w:lang w:eastAsia="pl-PL"/>
        </w:rPr>
      </w:pPr>
      <w:r w:rsidRPr="00825AFF">
        <w:rPr>
          <w:rFonts w:ascii="Times New Roman" w:eastAsia="Times New Roman" w:hAnsi="Times New Roman" w:cs="Times New Roman"/>
          <w:b/>
          <w:bCs/>
          <w:sz w:val="24"/>
          <w:szCs w:val="24"/>
          <w:lang w:eastAsia="pl-PL"/>
        </w:rPr>
        <w:t>REGULAMIN KORZYSTANIA Z</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PUNKTU SELEKTYWNEGO ZBIERANIA ODPADÓW KOMUNALNYCH zlokalizowanego przy ZK "Pryzmat" w</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Bezwoli-POM</w:t>
      </w:r>
    </w:p>
    <w:p w:rsidR="00825AFF" w:rsidRPr="00825AFF" w:rsidRDefault="00825AFF" w:rsidP="00825AFF">
      <w:pPr>
        <w:spacing w:before="120" w:after="120" w:line="240" w:lineRule="auto"/>
        <w:ind w:left="283" w:firstLine="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Punkt Selektywnego Zbierania Odpadów Komunalnych PSZOK przyjmuje odpady komunalne oraz inne odpady z gospodarstw domowych z przeznaczeniem do unieszkodliwiania lub odzysku:</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b/>
          <w:bCs/>
          <w:sz w:val="24"/>
          <w:szCs w:val="24"/>
          <w:lang w:eastAsia="pl-PL"/>
        </w:rPr>
        <w:t>§</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1.</w:t>
      </w:r>
      <w:r w:rsidRPr="00825AFF">
        <w:rPr>
          <w:rFonts w:ascii="Times New Roman" w:eastAsia="Times New Roman" w:hAnsi="Times New Roman" w:cs="Times New Roman"/>
          <w:sz w:val="24"/>
          <w:szCs w:val="24"/>
          <w:lang w:eastAsia="pl-PL"/>
        </w:rPr>
        <w:t xml:space="preserve"> 1. Przyjęcia odpadów dokonuje upoważniony pracownik PSZOK.</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 Przyjęcia dokonuje się po sprawdzeniu zawartości dostarczonych odpadów, ich zgodności z wykazem przyjmowanych aktualnie odpadów, ich czystości, składu, zabezpieczenia, itp.</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3. Korzystający z PSZOK zobowiązani są do bezwzględnego przestrzegania regulaminu i poleceń pracownika punktu.</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b/>
          <w:bCs/>
          <w:sz w:val="24"/>
          <w:szCs w:val="24"/>
          <w:lang w:eastAsia="pl-PL"/>
        </w:rPr>
        <w:t>§</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2.</w:t>
      </w:r>
      <w:r w:rsidRPr="00825AFF">
        <w:rPr>
          <w:rFonts w:ascii="Times New Roman" w:eastAsia="Times New Roman" w:hAnsi="Times New Roman" w:cs="Times New Roman"/>
          <w:sz w:val="24"/>
          <w:szCs w:val="24"/>
          <w:lang w:eastAsia="pl-PL"/>
        </w:rPr>
        <w:t xml:space="preserve"> 1. PSZOK przyjmuje odpady od poniedziałku do piątku w godzinach od 7.00 do 15.00</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 PSZOK przyjmuje odpady bezpłatnie tylko od mieszkańców gminy Wohyń.</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3. Koszt przyjęcia odpadów od mieszkańców spoza gminy Wohyń określa cennik.</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4. Odpady dostarczone do PSZOK muszą być posegregowane.</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5. Dostarczone odpady nie mogą być zmieszane i zanieczyszczone innymi odpadami.</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6. Odpady niebezpieczne płynne powinny znajdować się w oryginalnych opakowaniach producenta. Opakowania powinny posiadać etykiety i nie powinny być uszkodzone.</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7. Do PSZOK przyjmowane są wyłącznie odpady wymienione w Załączniku nr 1 do uchwały w sprawie określenia szczegółowego sposobu i zakresu świadczenia usług …</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8. Do PSZOK nie są przyjmowane następujące rodzaje odpadów:</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 odpady zawierające azbest,</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 szyby samochodowe,</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3) szkło zbrojone i hartowane,</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4) materiały izolacyjne: styropian, wełna mineralna, papa,</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5) zmieszane odpady komunalne,</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6) części samochodowe,</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7) zmieszane odpady budowlane.</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9. Dostarczający odpady zobowiązany jest do natychmiastowego zabrania odpadów w przypadku:</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 stwierdzenia przez pracownika PSZOK, iż odpady dostarczone nie znajdują się na wykazie odpadów aktualnie przyjmowanych,</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 stwierdzenia zanieczyszczeń i zabrudzeń w dostarczonych odpadach,</w:t>
      </w:r>
    </w:p>
    <w:p w:rsidR="00825AFF" w:rsidRPr="00825AFF" w:rsidRDefault="00825AFF" w:rsidP="00825AFF">
      <w:pPr>
        <w:spacing w:before="120" w:after="120" w:line="240" w:lineRule="auto"/>
        <w:ind w:left="340" w:hanging="227"/>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3) stwierdzenia braku możliwości identyfikacji odpadów niebezpiecznych.</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lastRenderedPageBreak/>
        <w:t>10. Przyjmujący odpady pracownik PSZOK wystawi dostarczającemu potwierdzenie przyjęcia odpadu na ustalonym druku oraz potwierdzi odbiór odpadu na, przygotowanej przez dostarczającego zgodnie z obowiązującym wzorem, karcie przekazania odpadu.</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11. W przypadku dostarczenia do PSZOK większej ilości odpadów niż określona w Załączniku nr 1 do uchwały w sprawie określenia szczegółowego sposobu i zakresu świadczenia usług, mieszkaniec ponosi koszty przyjęcia nadwyżki odpadów przez PSZOK, według cennika przyjmowania odpadów do PSZOK.</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12. Cennik przyjmowania odpadów do PSZOK znajduje się na stronie internetowej gminy Wohyń oraz przy wjeździe na teren PSZOK.</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b/>
          <w:bCs/>
          <w:sz w:val="24"/>
          <w:szCs w:val="24"/>
          <w:lang w:eastAsia="pl-PL"/>
        </w:rPr>
        <w:t>§</w:t>
      </w:r>
      <w:r w:rsidRPr="00825AFF">
        <w:rPr>
          <w:rFonts w:ascii="Times New Roman" w:eastAsia="Times New Roman" w:hAnsi="Times New Roman" w:cs="Times New Roman"/>
          <w:sz w:val="24"/>
          <w:szCs w:val="24"/>
          <w:lang w:eastAsia="pl-PL"/>
        </w:rPr>
        <w:t xml:space="preserve"> </w:t>
      </w:r>
      <w:r w:rsidRPr="00825AFF">
        <w:rPr>
          <w:rFonts w:ascii="Times New Roman" w:eastAsia="Times New Roman" w:hAnsi="Times New Roman" w:cs="Times New Roman"/>
          <w:b/>
          <w:bCs/>
          <w:sz w:val="24"/>
          <w:szCs w:val="24"/>
          <w:lang w:eastAsia="pl-PL"/>
        </w:rPr>
        <w:t>3.</w:t>
      </w:r>
      <w:r w:rsidRPr="00825AFF">
        <w:rPr>
          <w:rFonts w:ascii="Times New Roman" w:eastAsia="Times New Roman" w:hAnsi="Times New Roman" w:cs="Times New Roman"/>
          <w:sz w:val="24"/>
          <w:szCs w:val="24"/>
          <w:lang w:eastAsia="pl-PL"/>
        </w:rPr>
        <w:t xml:space="preserve"> 1. Wszelkich informacji o pracy Punktu udziela pracownik PSZOK-u na miejscu lub pod numerem telefonu 83 353 00 54.</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2. Skargi i wnioski przyjmowane są w Urzędzie Gminy Wohyń.</w:t>
      </w:r>
    </w:p>
    <w:p w:rsidR="00825AFF" w:rsidRPr="00825AFF" w:rsidRDefault="00825AFF" w:rsidP="00825AFF">
      <w:pPr>
        <w:spacing w:before="120" w:after="120" w:line="240" w:lineRule="auto"/>
        <w:ind w:firstLine="340"/>
        <w:jc w:val="both"/>
        <w:rPr>
          <w:rFonts w:ascii="Times New Roman" w:eastAsia="Times New Roman" w:hAnsi="Times New Roman" w:cs="Times New Roman"/>
          <w:sz w:val="24"/>
          <w:szCs w:val="24"/>
          <w:lang w:eastAsia="pl-PL"/>
        </w:rPr>
      </w:pPr>
      <w:r w:rsidRPr="00825AFF">
        <w:rPr>
          <w:rFonts w:ascii="Times New Roman" w:eastAsia="Times New Roman" w:hAnsi="Times New Roman" w:cs="Times New Roman"/>
          <w:sz w:val="24"/>
          <w:szCs w:val="24"/>
          <w:lang w:eastAsia="pl-PL"/>
        </w:rPr>
        <w:t>3. Regulamin korzystania z Punktu Selektywnego Zbierania Odpadów Komunalnych jest dostępny na stronie internetowej gminy Wohyń.</w:t>
      </w:r>
    </w:p>
    <w:p w:rsidR="007F66A6" w:rsidRDefault="007F66A6"/>
    <w:sectPr w:rsidR="007F66A6" w:rsidSect="00825A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36D"/>
    <w:multiLevelType w:val="multilevel"/>
    <w:tmpl w:val="84D6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FF"/>
    <w:rsid w:val="007F66A6"/>
    <w:rsid w:val="00825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02EAA-F657-482F-AB76-35DB6C5C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tn">
    <w:name w:val="dtn"/>
    <w:basedOn w:val="Normalny"/>
    <w:rsid w:val="00825A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825A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825A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25AFF"/>
    <w:rPr>
      <w:color w:val="0000FF"/>
      <w:u w:val="single"/>
    </w:rPr>
  </w:style>
  <w:style w:type="paragraph" w:styleId="NormalnyWeb">
    <w:name w:val="Normal (Web)"/>
    <w:basedOn w:val="Normalny"/>
    <w:uiPriority w:val="99"/>
    <w:semiHidden/>
    <w:unhideWhenUsed/>
    <w:rsid w:val="00825AF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09931">
      <w:bodyDiv w:val="1"/>
      <w:marLeft w:val="0"/>
      <w:marRight w:val="0"/>
      <w:marTop w:val="0"/>
      <w:marBottom w:val="0"/>
      <w:divBdr>
        <w:top w:val="none" w:sz="0" w:space="0" w:color="auto"/>
        <w:left w:val="none" w:sz="0" w:space="0" w:color="auto"/>
        <w:bottom w:val="none" w:sz="0" w:space="0" w:color="auto"/>
        <w:right w:val="none" w:sz="0" w:space="0" w:color="auto"/>
      </w:divBdr>
      <w:divsChild>
        <w:div w:id="536048826">
          <w:marLeft w:val="0"/>
          <w:marRight w:val="0"/>
          <w:marTop w:val="0"/>
          <w:marBottom w:val="0"/>
          <w:divBdr>
            <w:top w:val="none" w:sz="0" w:space="0" w:color="auto"/>
            <w:left w:val="none" w:sz="0" w:space="0" w:color="auto"/>
            <w:bottom w:val="none" w:sz="0" w:space="0" w:color="auto"/>
            <w:right w:val="none" w:sz="0" w:space="0" w:color="auto"/>
          </w:divBdr>
        </w:div>
        <w:div w:id="1106853934">
          <w:marLeft w:val="0"/>
          <w:marRight w:val="0"/>
          <w:marTop w:val="0"/>
          <w:marBottom w:val="0"/>
          <w:divBdr>
            <w:top w:val="none" w:sz="0" w:space="0" w:color="auto"/>
            <w:left w:val="none" w:sz="0" w:space="0" w:color="auto"/>
            <w:bottom w:val="none" w:sz="0" w:space="0" w:color="auto"/>
            <w:right w:val="none" w:sz="0" w:space="0" w:color="auto"/>
          </w:divBdr>
          <w:divsChild>
            <w:div w:id="297035435">
              <w:marLeft w:val="0"/>
              <w:marRight w:val="0"/>
              <w:marTop w:val="0"/>
              <w:marBottom w:val="0"/>
              <w:divBdr>
                <w:top w:val="none" w:sz="0" w:space="0" w:color="auto"/>
                <w:left w:val="none" w:sz="0" w:space="0" w:color="auto"/>
                <w:bottom w:val="none" w:sz="0" w:space="0" w:color="auto"/>
                <w:right w:val="none" w:sz="0" w:space="0" w:color="auto"/>
              </w:divBdr>
              <w:divsChild>
                <w:div w:id="535968472">
                  <w:marLeft w:val="0"/>
                  <w:marRight w:val="0"/>
                  <w:marTop w:val="0"/>
                  <w:marBottom w:val="0"/>
                  <w:divBdr>
                    <w:top w:val="none" w:sz="0" w:space="0" w:color="auto"/>
                    <w:left w:val="none" w:sz="0" w:space="0" w:color="auto"/>
                    <w:bottom w:val="none" w:sz="0" w:space="0" w:color="auto"/>
                    <w:right w:val="none" w:sz="0" w:space="0" w:color="auto"/>
                  </w:divBdr>
                  <w:divsChild>
                    <w:div w:id="1360542718">
                      <w:marLeft w:val="0"/>
                      <w:marRight w:val="0"/>
                      <w:marTop w:val="0"/>
                      <w:marBottom w:val="0"/>
                      <w:divBdr>
                        <w:top w:val="none" w:sz="0" w:space="0" w:color="auto"/>
                        <w:left w:val="none" w:sz="0" w:space="0" w:color="auto"/>
                        <w:bottom w:val="none" w:sz="0" w:space="0" w:color="auto"/>
                        <w:right w:val="none" w:sz="0" w:space="0" w:color="auto"/>
                      </w:divBdr>
                      <w:divsChild>
                        <w:div w:id="399792635">
                          <w:marLeft w:val="0"/>
                          <w:marRight w:val="0"/>
                          <w:marTop w:val="0"/>
                          <w:marBottom w:val="0"/>
                          <w:divBdr>
                            <w:top w:val="none" w:sz="0" w:space="0" w:color="auto"/>
                            <w:left w:val="none" w:sz="0" w:space="0" w:color="auto"/>
                            <w:bottom w:val="none" w:sz="0" w:space="0" w:color="auto"/>
                            <w:right w:val="none" w:sz="0" w:space="0" w:color="auto"/>
                          </w:divBdr>
                          <w:divsChild>
                            <w:div w:id="397750493">
                              <w:marLeft w:val="0"/>
                              <w:marRight w:val="0"/>
                              <w:marTop w:val="0"/>
                              <w:marBottom w:val="0"/>
                              <w:divBdr>
                                <w:top w:val="none" w:sz="0" w:space="0" w:color="auto"/>
                                <w:left w:val="none" w:sz="0" w:space="0" w:color="auto"/>
                                <w:bottom w:val="none" w:sz="0" w:space="0" w:color="auto"/>
                                <w:right w:val="none" w:sz="0" w:space="0" w:color="auto"/>
                              </w:divBdr>
                            </w:div>
                          </w:divsChild>
                        </w:div>
                        <w:div w:id="1073510916">
                          <w:marLeft w:val="0"/>
                          <w:marRight w:val="0"/>
                          <w:marTop w:val="0"/>
                          <w:marBottom w:val="0"/>
                          <w:divBdr>
                            <w:top w:val="none" w:sz="0" w:space="0" w:color="auto"/>
                            <w:left w:val="none" w:sz="0" w:space="0" w:color="auto"/>
                            <w:bottom w:val="none" w:sz="0" w:space="0" w:color="auto"/>
                            <w:right w:val="none" w:sz="0" w:space="0" w:color="auto"/>
                          </w:divBdr>
                          <w:divsChild>
                            <w:div w:id="1751080261">
                              <w:marLeft w:val="0"/>
                              <w:marRight w:val="0"/>
                              <w:marTop w:val="0"/>
                              <w:marBottom w:val="0"/>
                              <w:divBdr>
                                <w:top w:val="none" w:sz="0" w:space="0" w:color="auto"/>
                                <w:left w:val="none" w:sz="0" w:space="0" w:color="auto"/>
                                <w:bottom w:val="none" w:sz="0" w:space="0" w:color="auto"/>
                                <w:right w:val="none" w:sz="0" w:space="0" w:color="auto"/>
                              </w:divBdr>
                            </w:div>
                          </w:divsChild>
                        </w:div>
                        <w:div w:id="2599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1792</Words>
  <Characters>10754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2020-02-10T08:41:00Z</dcterms:created>
  <dcterms:modified xsi:type="dcterms:W3CDTF">2020-02-10T08:43:00Z</dcterms:modified>
</cp:coreProperties>
</file>