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3DB4" w14:textId="780C1624" w:rsidR="00726781" w:rsidRDefault="00726781" w:rsidP="007267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UCHWAŁA NR ……/…./2020</w:t>
      </w:r>
    </w:p>
    <w:p w14:paraId="3EDFF3D7" w14:textId="77777777" w:rsidR="00726781" w:rsidRDefault="00726781" w:rsidP="007267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RADY GMINY WOHYŃ</w:t>
      </w:r>
    </w:p>
    <w:p w14:paraId="309A4397" w14:textId="41FD1C97" w:rsidR="00726781" w:rsidRDefault="00726781" w:rsidP="007267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z dnia ……………… 2020 r.</w:t>
      </w:r>
    </w:p>
    <w:p w14:paraId="291FD272" w14:textId="77777777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</w:pPr>
    </w:p>
    <w:p w14:paraId="44D92A0B" w14:textId="61E9CAE1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ab/>
        <w:t>w sprawie uchwalenia Rocznego programu współpracy Gminy Wohyń</w:t>
      </w: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br/>
        <w:t xml:space="preserve"> z organizacjami pozarządowymi oraz podmiotami wymienionymi w art. 3 ust. 3 ustawy </w:t>
      </w: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br/>
        <w:t>o działalności pożytku publicznego i o wolontariacie.</w:t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tab/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tab/>
      </w:r>
    </w:p>
    <w:p w14:paraId="5A2EBE89" w14:textId="77777777" w:rsidR="00726781" w:rsidRDefault="00726781" w:rsidP="0072678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4E50861B" w14:textId="2EF19A95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4"/>
          <w:szCs w:val="24"/>
          <w:lang w:eastAsia="zh-CN"/>
        </w:rPr>
        <w:tab/>
        <w:t>Na podstawie art. 7 ust. 1 pkt 19, art. 18 ust. 2 pkt 15 ustawy z dnia 8 marca 1990 r.</w:t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br/>
        <w:t xml:space="preserve"> o samorządzie gminnym (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Dz. U. z 2020 r. poz. 713 z późn. zm.) </w:t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t>oraz art. 5a ust. 1 i 4 ustawy z dnia 24 kwietnia   2003 r. o działalności pożytku publicznego i o wolontariacie (Dz. U. z 2020 r. poz. 1057), Rada Gminy Wohyń uchwala, co następuje:</w:t>
      </w:r>
    </w:p>
    <w:p w14:paraId="023588B6" w14:textId="77777777" w:rsidR="00726781" w:rsidRDefault="00726781" w:rsidP="0072678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5ACA6BDB" w14:textId="77777777" w:rsidR="00726781" w:rsidRDefault="00726781" w:rsidP="007267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1</w:t>
      </w:r>
    </w:p>
    <w:p w14:paraId="2298A42D" w14:textId="6118FD9E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4"/>
          <w:szCs w:val="24"/>
          <w:lang w:eastAsia="zh-CN"/>
        </w:rPr>
        <w:tab/>
        <w:t xml:space="preserve">Uchwala się Roczny program współpracy Gminy Wohyń  z organizacjami pozarządowymi oraz podmiotami wymienionymi w art. 3 ust. 3 ustawy o działalności pożytku publicznego </w:t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br/>
        <w:t>i o wolontariacie na rok 2021, stanowiący załącznik do niniejszej uchwały.</w:t>
      </w:r>
    </w:p>
    <w:p w14:paraId="54DF273E" w14:textId="77777777" w:rsidR="00726781" w:rsidRDefault="00726781" w:rsidP="00726781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0FF147A6" w14:textId="77777777" w:rsidR="00726781" w:rsidRDefault="00726781" w:rsidP="007267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2</w:t>
      </w:r>
    </w:p>
    <w:p w14:paraId="365661C7" w14:textId="77777777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4"/>
          <w:szCs w:val="24"/>
          <w:lang w:eastAsia="zh-CN"/>
        </w:rPr>
        <w:tab/>
        <w:t>Wykonanie uchwały powierza się Wójtowi Gminy Wohyń.</w:t>
      </w:r>
    </w:p>
    <w:p w14:paraId="2AF1EB28" w14:textId="77777777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1DD72B89" w14:textId="77777777" w:rsidR="00726781" w:rsidRDefault="00726781" w:rsidP="007267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3</w:t>
      </w:r>
    </w:p>
    <w:p w14:paraId="62ADDD9E" w14:textId="3C300648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4"/>
          <w:szCs w:val="24"/>
          <w:lang w:eastAsia="zh-CN"/>
        </w:rPr>
        <w:tab/>
        <w:t xml:space="preserve">Uchwała podlega ogłoszeniu w Dzienniku Urzędowym Województwa Lubelskiego </w:t>
      </w:r>
      <w:r>
        <w:rPr>
          <w:rFonts w:ascii="Times New Roman" w:eastAsia="Arial Unicode MS" w:hAnsi="Times New Roman" w:cs="Tahoma"/>
          <w:sz w:val="24"/>
          <w:szCs w:val="24"/>
          <w:lang w:eastAsia="zh-CN"/>
        </w:rPr>
        <w:br/>
        <w:t xml:space="preserve">i wchodzi w życie po upływie 14 dni od dnia ogłoszenia.  </w:t>
      </w:r>
    </w:p>
    <w:p w14:paraId="431BCEBD" w14:textId="77777777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1CD7086C" w14:textId="77777777" w:rsidR="00726781" w:rsidRDefault="00726781" w:rsidP="007267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006ACFF6" w14:textId="772566E5" w:rsidR="00726781" w:rsidRDefault="00726781" w:rsidP="00726781">
      <w:pPr>
        <w:pageBreakBefore/>
        <w:widowControl w:val="0"/>
        <w:suppressAutoHyphens/>
        <w:spacing w:after="0" w:line="240" w:lineRule="auto"/>
        <w:ind w:left="5245"/>
        <w:jc w:val="both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0"/>
          <w:szCs w:val="20"/>
          <w:lang w:eastAsia="zh-CN"/>
        </w:rPr>
        <w:lastRenderedPageBreak/>
        <w:t xml:space="preserve">Załącznik do uchwały Nr …./…/2020 Rady Gminy Wohyń z dnia ….. 2020 r. w sprawie uchwalenia Rocznego programu współpracy Gminy Wohyń </w:t>
      </w:r>
      <w:r>
        <w:rPr>
          <w:rFonts w:ascii="Times New Roman" w:eastAsia="Arial Unicode MS" w:hAnsi="Times New Roman" w:cs="Tahoma"/>
          <w:sz w:val="20"/>
          <w:szCs w:val="20"/>
          <w:lang w:eastAsia="zh-CN"/>
        </w:rPr>
        <w:br/>
        <w:t>z organizacjami pozarządowymi oraz podmiotami wymienionymi w art. 3 ust. 3 ustawy o działalności pożytku publicznego i o wolontariacie</w:t>
      </w:r>
    </w:p>
    <w:p w14:paraId="1CB8B0BD" w14:textId="4200AE67" w:rsidR="00726781" w:rsidRDefault="00726781" w:rsidP="00726781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Roczny program współpracy Gminy Wohyń 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z organizacjami pozarządowymi oraz podmiotami wymienionymi w art. 3 ust. 3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>ustawy o działalności pożytku publicznego i o wolontariacie na rok 2021</w:t>
      </w:r>
    </w:p>
    <w:p w14:paraId="7461081E" w14:textId="77777777" w:rsidR="00726781" w:rsidRDefault="00726781" w:rsidP="00726781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49815ADA" w14:textId="77777777" w:rsidR="00726781" w:rsidRDefault="00726781" w:rsidP="00726781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1</w:t>
      </w:r>
    </w:p>
    <w:p w14:paraId="0287274E" w14:textId="77777777" w:rsidR="00726781" w:rsidRDefault="00726781" w:rsidP="00726781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Ilekroć w Programie jest mowa o:</w:t>
      </w:r>
    </w:p>
    <w:p w14:paraId="15FB811A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"ustawie" - rozumie się przez to ustawę z dnia 24 kwietnia 2003 r. o działalności pożytku publicznego i o wolontariacie;</w:t>
      </w:r>
    </w:p>
    <w:p w14:paraId="6C948AE7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2) "Gminie" - rozumie się przez to Gminę Wohyń;</w:t>
      </w:r>
    </w:p>
    <w:p w14:paraId="19A1A333" w14:textId="2A56B488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3) programie – rozumie się przez to „roczny program współpracy  Gminy Wohyń z organizacjami pozarządowymi oraz podmiotami wymienionymi w art. 3 ust. 3 ustawy o działalności pożytku publicznego i o wolontariacie na rok 202</w:t>
      </w:r>
      <w:r w:rsidR="00D0419E">
        <w:rPr>
          <w:rFonts w:ascii="Times New Roman" w:eastAsia="Arial" w:hAnsi="Times New Roman" w:cs="Arial"/>
          <w:sz w:val="24"/>
          <w:szCs w:val="24"/>
          <w:lang w:eastAsia="zh-CN"/>
        </w:rPr>
        <w:t>1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”;</w:t>
      </w:r>
    </w:p>
    <w:p w14:paraId="68FEA8ED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4) "dotacji" - rozumie się przez to dotację w rozumieniu art. 221 ust. 1 ustawy z dnia 29 sierpnia 2009 r. o finansach publicznych;</w:t>
      </w:r>
    </w:p>
    <w:p w14:paraId="0CA37E4B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5) "konkursie" - rozumie się przez to otwarty konkurs ofert, o którym mowa w art. 11 ust. 2 i w art. 13 ustawy.</w:t>
      </w:r>
    </w:p>
    <w:p w14:paraId="7730AFD3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21D634C7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</w:t>
      </w: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 2</w:t>
      </w:r>
    </w:p>
    <w:p w14:paraId="31B38B56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Celem głównym współpracy samorz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du z organizacjami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dowymi oraz podmiotami wymienionymi w art. 3 ust. 3 ustawy jest poprawa jako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ycia oraz pełniejsze zaspokajanie potrzeb społecznych mieszkańców Gminy Wohyń 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poprzez stwarzanie im możliwości i warunków 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br/>
        <w:t>do uczestnictwa w życiu publicznym.</w:t>
      </w:r>
    </w:p>
    <w:p w14:paraId="4FF5424D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0EFD5892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§ 3 </w:t>
      </w:r>
    </w:p>
    <w:p w14:paraId="283B8F4A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ab/>
        <w:t>Celami szczegółowymi programu są:</w:t>
      </w:r>
    </w:p>
    <w:p w14:paraId="0FF4D0D8" w14:textId="77777777" w:rsidR="00726781" w:rsidRDefault="00726781" w:rsidP="0072678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promowanie społeczeństwa obywatelskiego poprzez wspieranie aktywności mieszkańców Gminy;</w:t>
      </w:r>
    </w:p>
    <w:p w14:paraId="3DFCA278" w14:textId="77777777" w:rsidR="00726781" w:rsidRDefault="00726781" w:rsidP="0072678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tworzenie warunków do wzmacniania istniej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cych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dowych, powstawania nowych organizacji i inicjatyw obywatelskich;</w:t>
      </w:r>
    </w:p>
    <w:p w14:paraId="1FF1B1AF" w14:textId="77777777" w:rsidR="00726781" w:rsidRDefault="00726781" w:rsidP="0072678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otwarcie na innowacyjność oraz konkurencyjność poprzez umożliwienie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wystąpienia z ofertą realizacji konkretnych zadań publicznych;</w:t>
      </w:r>
    </w:p>
    <w:p w14:paraId="163A431F" w14:textId="77777777" w:rsidR="00726781" w:rsidRDefault="00726781" w:rsidP="0072678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efektywnego wykonywania zada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publicznych gminy przez wł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czenie do ich realizacji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 oraz podmiotów wymienionych w art. 3 ust. 3 ustawy,</w:t>
      </w:r>
    </w:p>
    <w:p w14:paraId="542DA6BF" w14:textId="77777777" w:rsidR="00726781" w:rsidRDefault="00726781" w:rsidP="00726781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wspieranie rozwoju sektora ekonomii społecznej i wolontariatu.</w:t>
      </w:r>
    </w:p>
    <w:p w14:paraId="7662C6D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736E64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14:paraId="555EBA0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Współpraca Gminy z organizacjami pozarządowymi opiera się na następujących zasadach:</w:t>
      </w:r>
    </w:p>
    <w:p w14:paraId="2E13BE97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zasada pomocniczości – Gmina udziela pomocy organizacjom pozarządowym oraz podmiotom wymienionym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w realizacji zadań publicznych, w niezbędnym zakresie, uzasadnionym potrzebami wspólnoty samorządowej, a organizacje zapewniają ich wykonanie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w sposób profesjonalny i terminowy;</w:t>
      </w:r>
    </w:p>
    <w:p w14:paraId="46838018" w14:textId="2F2F8D58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2) zasada suwerenności stron – Gmina, organizacje pozarządowe oraz podmioty wymienione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lastRenderedPageBreak/>
        <w:t>w art. 3 ust. 3 ustawy  nie narzucają sobie nawzajem zadań, szanując swoją autonomię, mogą natomiast zgłaszać wzajemne propozycje i deklaracje, gotowość wysłuchania propozycji drugiej strony;</w:t>
      </w:r>
    </w:p>
    <w:p w14:paraId="3DD5FF5F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3) zasada partnerstwa – współpraca pomiędzy Gminą a organizacjami pozarządowymi 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oparta jest na obopólnych korzyściach, woli i chęci wzajemnych działań, współdziałaniu na rzecz rozwiązywania lokalnych problemów, m.in.: uczestnictwie organizacji w rozeznawaniu i definiowaniu problemów mieszkańców, sugerowaniu zakresu współpracy, proponowaniu standardów usług świadczonych przez organizacje;</w:t>
      </w:r>
    </w:p>
    <w:p w14:paraId="55B2B381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4) zasada efektywności – Gmina udziela pomocy organizacjom pozarządowym oraz podmiotom wymienionym w art. 3 ust. 3 ustawy  w celu prowadzenia nowatorskich i bardziej skutecznych działań, dążąc do osiągnięcia możliwie najlepszych efektów w realizacji zadań publicznych;</w:t>
      </w:r>
    </w:p>
    <w:p w14:paraId="439D4D74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5) zasada uczciwej konkurencji – zarówno Gmina, jak i organizacje pozarządowe oraz podmioty wymienione w art. 3 ust. 3 ustawy działają zgodnie z prawem i dobrymi obyczajami;</w:t>
      </w:r>
    </w:p>
    <w:p w14:paraId="04B14312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6) zasada jawności – procedury postępowania przy realizacji zadań publicznych przez organizacje  pozarządowe oraz podmioty wymienione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, sposób udzielania oraz wykonania zadania są jawne; dotyczy to w szczególności udostępniania organizacjom przez Gminę informacji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 celach, kosztach i efektach współpracy, a także środkach finansowych zaplanowanych w budżecie Gminy na współpracę z organizacjami pozarządowymi i podmiotami wymienionymi w art. 3 ust. 3 ustawy oraz kryteriach oceny projektów; zasada ta obliguje również do udostępniania Gminie danych dotyczących struktury organizacyjnej, sposobu funkcjonowania, prowadzenia działalności statutowej oraz sytuacji finansowej.</w:t>
      </w:r>
    </w:p>
    <w:p w14:paraId="1F66BA8B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430F3865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5</w:t>
      </w:r>
    </w:p>
    <w:p w14:paraId="39F342A0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>Przedmiotem współpracy Gminy z organizacjami pozarządowymi 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jest realizacja zadań Gminy, o których mowa w art. 4 ust. 1 ustawy. </w:t>
      </w:r>
    </w:p>
    <w:p w14:paraId="444FB5FD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410577C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6</w:t>
      </w:r>
    </w:p>
    <w:p w14:paraId="09D141CD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Współpraca  z organizacjami pozarządowymi oraz podmiotami wymienionymi w art. 3 ust. 3 ustawy odbywa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dzie poprzez nast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 formy:</w:t>
      </w:r>
    </w:p>
    <w:p w14:paraId="3BD5F88A" w14:textId="77777777" w:rsidR="00726781" w:rsidRDefault="00726781" w:rsidP="0072678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zlecania lub wspierania organizacji pozarządowych oraz podmiotów wymienionym w art. 3 ust. 3 w realizacji zadań publicznych na zasadach określonych w ustawie;</w:t>
      </w:r>
    </w:p>
    <w:p w14:paraId="1AACA046" w14:textId="77777777" w:rsidR="00726781" w:rsidRDefault="00726781" w:rsidP="0072678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wzajemnego informowania się o planowanych kierunkach działalności;</w:t>
      </w:r>
    </w:p>
    <w:p w14:paraId="6B8D649C" w14:textId="77777777" w:rsidR="00726781" w:rsidRDefault="00726781" w:rsidP="0072678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konsultowania z organizacjami pozarządowymi oraz podmiotami wymienionymi w art. 3 ust. 3 projektów aktów normatywnych w dziedzinach dotyczących działalności statutowej tych organizacji;</w:t>
      </w:r>
    </w:p>
    <w:p w14:paraId="2A59A3F1" w14:textId="77777777" w:rsidR="00726781" w:rsidRDefault="00726781" w:rsidP="0072678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konsultowania projektów aktów normatywnych dotyczących sfery zadań publicznych,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 której mowa w art. 4, z radami działalności pożytku publicznego, w przypadku ich utworzenia przez właściwe jednostki samorządu terytorialnego.</w:t>
      </w:r>
    </w:p>
    <w:p w14:paraId="4BF3245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9C65554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7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</w:p>
    <w:p w14:paraId="58C4600A" w14:textId="2B06F524" w:rsidR="00726781" w:rsidRDefault="00726781" w:rsidP="00726781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ab/>
        <w:t xml:space="preserve">W 2021 r.  priorytetowymi zadaniami publicznymi są:  </w:t>
      </w:r>
    </w:p>
    <w:p w14:paraId="00A54863" w14:textId="77777777" w:rsidR="00726781" w:rsidRDefault="00726781" w:rsidP="00726781">
      <w:pPr>
        <w:widowControl w:val="0"/>
        <w:numPr>
          <w:ilvl w:val="0"/>
          <w:numId w:val="3"/>
        </w:numPr>
        <w:tabs>
          <w:tab w:val="left" w:pos="135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>organizacja zajęć sportowych dla dzieci, młodzieży i dorosłych;</w:t>
      </w:r>
    </w:p>
    <w:p w14:paraId="5FD6AEE4" w14:textId="77777777" w:rsidR="00726781" w:rsidRDefault="00726781" w:rsidP="00726781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organizacja wydarzeń kulturalnych i edukacyjnych, w szczególności koncertów, występów artystycznych, spektakli, konkursów, wystaw, prelekcji,</w:t>
      </w:r>
    </w:p>
    <w:p w14:paraId="4A00521F" w14:textId="77777777" w:rsidR="00726781" w:rsidRDefault="00726781" w:rsidP="00726781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pomoc rodzinom oraz osobom w trudnej sytuacji życiowej, w tym wyrównywanie szans tych rodzin,</w:t>
      </w:r>
    </w:p>
    <w:p w14:paraId="095B46C8" w14:textId="77777777" w:rsidR="00726781" w:rsidRDefault="00726781" w:rsidP="00726781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Antyk" w:eastAsia="Times New Roman" w:hAnsi="Antyk" w:cs="Antyk"/>
          <w:sz w:val="32"/>
          <w:szCs w:val="20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turystyka, rekreacja w gminie Wohyń.</w:t>
      </w:r>
    </w:p>
    <w:p w14:paraId="0DB72021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5851AD" w14:textId="44F72E02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§ 8</w:t>
      </w:r>
    </w:p>
    <w:p w14:paraId="684242D2" w14:textId="59BE5F84" w:rsidR="00726781" w:rsidRDefault="00726781" w:rsidP="007267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 współpracy Gminy Wohyń z organizacjami pozarządowymi oraz podmiotami wymienionymi w art. 3 ust. 3 ustawy o działalności pożytku publicznego i o wolontariacie obowi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zuje od 1 stycznia do 31 grudnia 2021 r. </w:t>
      </w:r>
    </w:p>
    <w:p w14:paraId="510A5E7C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5D79FFA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9</w:t>
      </w:r>
    </w:p>
    <w:p w14:paraId="0C210700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Realizacja programu następuje poprzez</w:t>
      </w:r>
    </w:p>
    <w:p w14:paraId="6A1641EC" w14:textId="77777777" w:rsidR="00726781" w:rsidRDefault="00726781" w:rsidP="00726781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wspieranie  realizacji zadań publicznych przez organizacje pozarządowe oraz podmioty wymienione w art. 3 ust. 3, prowadzące działalność statutową w danej dziedzinie;</w:t>
      </w:r>
    </w:p>
    <w:p w14:paraId="72EBDA0A" w14:textId="77777777" w:rsidR="00726781" w:rsidRDefault="00726781" w:rsidP="00726781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powierzanie realizacji zadań publicznych organizacjom pozarządowym oraz podmiotom wymienionym w art. 3 ust. 3, prowadzącym działalność statutową w danej dziedzinie;</w:t>
      </w:r>
    </w:p>
    <w:p w14:paraId="5D18B3A2" w14:textId="77777777" w:rsidR="00726781" w:rsidRDefault="00726781" w:rsidP="00726781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zlecanie organizacjom pozarządowy oraz podmiotom wymienionym w art. 3 ust. 3 ustawy,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z pominięciem otwartego konkursu ofert, realizacji zadania publicznego o charakterze lokalnym lub regionalnym, spełniającego łącznie następujące warunki:</w:t>
      </w:r>
    </w:p>
    <w:p w14:paraId="17B02D63" w14:textId="30F12CCD" w:rsidR="00726781" w:rsidRDefault="00726781" w:rsidP="0072678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  a) wysokość dofinansowania lub finansowania zadania publicznego nie przekracza kwoty 10.000 zł,</w:t>
      </w:r>
    </w:p>
    <w:p w14:paraId="5CC9F924" w14:textId="30AD4E77" w:rsidR="00726781" w:rsidRDefault="00726781" w:rsidP="00726781">
      <w:pPr>
        <w:widowControl w:val="0"/>
        <w:tabs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b) zadanie publiczne ma być realizowane w okresie nie dłuższym niż 90 dni.</w:t>
      </w:r>
    </w:p>
    <w:p w14:paraId="4B67D38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692B1977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10</w:t>
      </w:r>
    </w:p>
    <w:p w14:paraId="357CDD3F" w14:textId="5BAA0552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realizację rocznego programu współpracy Gminy Wohyń z organizacjami pozarządowymi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oraz podmiotami wymienionymi w art. 3 ust. 3 ustawy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 wolontariacie Gmina Wohyń planuje w 2021 r. kwotę 25 000 zł. Przeznaczone środki mogą ulec zmianie w trakcie roku budżetowego.</w:t>
      </w:r>
    </w:p>
    <w:p w14:paraId="12408CC3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64C445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11</w:t>
      </w:r>
    </w:p>
    <w:p w14:paraId="21CA6415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Dokonując oceny realizacji „Rocznego programu” bierze się pod uwagę</w:t>
      </w:r>
    </w:p>
    <w:p w14:paraId="6C6E4B60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otwartych konkursów ofert;</w:t>
      </w:r>
    </w:p>
    <w:p w14:paraId="5E4E823B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ofert złożonych w otwartych konkursach ofert;</w:t>
      </w:r>
    </w:p>
    <w:p w14:paraId="04E7020E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 zawartych na realizację zadania publicznego;</w:t>
      </w:r>
    </w:p>
    <w:p w14:paraId="2D4686CA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umów, które nie zostały zrealizowane (rozwiązane lub unieważnione);</w:t>
      </w:r>
    </w:p>
    <w:p w14:paraId="05ADB39A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zadań, których realizację zlecono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oparciu o środki budżetowe;</w:t>
      </w:r>
    </w:p>
    <w:p w14:paraId="73CFC19B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wysokość budżetowych środków finansowych przekazanych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poszczególnych obszarach zadaniowych;</w:t>
      </w:r>
    </w:p>
    <w:p w14:paraId="04434D06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beneficjentów realizowanych zadań;</w:t>
      </w:r>
    </w:p>
    <w:p w14:paraId="24EEA072" w14:textId="77777777" w:rsidR="00726781" w:rsidRDefault="00726781" w:rsidP="00726781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organizacji pozarządowych oraz podmiotów wymienionych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realizujących zadania publiczne w oparciu o środki budżetowe,</w:t>
      </w:r>
    </w:p>
    <w:p w14:paraId="718DF0E8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rPr>
          <w:rFonts w:ascii="Times New Roman" w:eastAsia="ArialMT" w:hAnsi="Times New Roman" w:cs="ArialMT"/>
          <w:sz w:val="24"/>
          <w:szCs w:val="24"/>
          <w:lang w:eastAsia="zh-CN"/>
        </w:rPr>
      </w:pPr>
    </w:p>
    <w:p w14:paraId="6D5FD6A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12</w:t>
      </w:r>
    </w:p>
    <w:p w14:paraId="10BAFE45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>Niniejszy „Roczny program” został uchwalony po konsultacjach przeprowadzonych w sposób określony w uchwale nr IV/16/2011 Rady Gminy Wohyń z dnia 16 lutego 2011 r. w sprawie szczegółowego sposobu konsultowania z radami działalności pożytku publicznego lub organizacjami pozarządowymi i podmiotami wymienionymi w art. 3 ust. 3 ustawy z dnia 24 kwietnia 2003 r.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 xml:space="preserve"> o działalności pożytku publicznego i o wolontariacie  projektów aktów prawa miejscowego 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>w dziedzinach dotyczących działalności statutowej tych organizacji</w:t>
      </w:r>
    </w:p>
    <w:p w14:paraId="70B94DB1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7344A578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</w:p>
    <w:p w14:paraId="0FE67B16" w14:textId="7011BB20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§ 13</w:t>
      </w:r>
    </w:p>
    <w:p w14:paraId="180CB12B" w14:textId="77777777" w:rsidR="00726781" w:rsidRDefault="00726781" w:rsidP="00726781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Wójt w drodze zarządzenia powołuje komisję konkursową do opiniowania ofert w otwartym konkursie ofert. </w:t>
      </w:r>
    </w:p>
    <w:p w14:paraId="39F57E9C" w14:textId="77777777" w:rsidR="00726781" w:rsidRDefault="00726781" w:rsidP="00726781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każdego konkursu może być powołana odrębna komisja konkursowa. </w:t>
      </w:r>
    </w:p>
    <w:p w14:paraId="1A07052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5DAB3F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14</w:t>
      </w:r>
    </w:p>
    <w:p w14:paraId="167F4FF4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dokonuje oceny formalnej i merytorycznej złożonych ofert.</w:t>
      </w:r>
    </w:p>
    <w:p w14:paraId="2D2B02BB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Komisje podejmują decyzje większością głosów, w przypadku równej ilości głosów decyduje głos przewodniczącego komisji. </w:t>
      </w:r>
    </w:p>
    <w:p w14:paraId="66149786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Członkowie komisji dokonują oceny formalnej złożonych ofert w oparciu o kryteria określone w ogłoszeniu o konkursie.</w:t>
      </w:r>
    </w:p>
    <w:p w14:paraId="3F05D67B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nie spełniająca wymogów formalnych podlega odrzuceniu.</w:t>
      </w:r>
    </w:p>
    <w:p w14:paraId="5E020E9D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Po zapoznaniu się z merytoryczną treścią ofert, każdy członek komisji konkursowej dokonuje indywidualnie punktowej oceny w skali od jednego do dziesięciu punktów zgodnie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br/>
        <w:t xml:space="preserve"> ze wskaźnikami określonymi w ogłoszeniu konkursowym.</w:t>
      </w:r>
    </w:p>
    <w:p w14:paraId="0FF78663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Ostateczna ocena merytoryczna oferty jest średnią arytmetyczną ocen poszczególnych członków komisji. </w:t>
      </w:r>
    </w:p>
    <w:p w14:paraId="25EB4647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Z prac komisji sporządzany jest protokół. Sporządzony protokół powinien zawierać:</w:t>
      </w:r>
    </w:p>
    <w:p w14:paraId="4DF3E21E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1)  imiona i nazwiska członków komisji konkursowej,</w:t>
      </w:r>
    </w:p>
    <w:p w14:paraId="203667F3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2) liczbę zgłoszonych ofert,</w:t>
      </w:r>
    </w:p>
    <w:p w14:paraId="623EA0F4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3) wskazanie ofert odpowiadających warunkom konkursu,</w:t>
      </w:r>
    </w:p>
    <w:p w14:paraId="17B19C04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4) wskazanie ofert nie odpowiadających warunkom konkursu lub zgłoszonych po terminie,</w:t>
      </w:r>
    </w:p>
    <w:p w14:paraId="13BB0419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5) ilość punktów przyznawanych przez poszczególnych członków komisji oraz ostateczną ocena merytoryczną oferty </w:t>
      </w:r>
    </w:p>
    <w:p w14:paraId="0898E0DE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6) propozycję rozstrzygnięcia konkursu wraz z proponowaną wysokością dotacji,</w:t>
      </w:r>
    </w:p>
    <w:p w14:paraId="6BF75773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7) podpisy członków komisji. </w:t>
      </w:r>
    </w:p>
    <w:p w14:paraId="0AE2B677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Protokół z prac komisji konkursowej zawierający wyniki oceny ofert oraz propozycja rozstrzygnięcia konkursu zostaną przedstawione Wójtowi Gminy Wohyń, który dokona ostatecznego wyboru i zdecyduje o wysokości dotacji.</w:t>
      </w:r>
    </w:p>
    <w:p w14:paraId="367EA50F" w14:textId="77777777" w:rsidR="00726781" w:rsidRDefault="00726781" w:rsidP="00726781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Komisja konkursowa rozwiązuje się z chwilą rozstrzygnięcia konkursu ofert.</w:t>
      </w:r>
    </w:p>
    <w:p w14:paraId="338F0246" w14:textId="77777777" w:rsidR="00726781" w:rsidRDefault="00726781" w:rsidP="0072678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1056F865" w14:textId="77777777" w:rsidR="00726781" w:rsidRDefault="00726781" w:rsidP="0072678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>§ 15</w:t>
      </w:r>
    </w:p>
    <w:p w14:paraId="738400AC" w14:textId="77777777" w:rsidR="00726781" w:rsidRDefault="00726781" w:rsidP="0072678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Sprawozdanie z realizacji Programu zostanie opublikowane na stronie Urzędu Gminy Wohyń oraz w Biuletynie Informacji Publicznej.</w:t>
      </w:r>
    </w:p>
    <w:p w14:paraId="2A1AB95A" w14:textId="77777777" w:rsidR="00726781" w:rsidRDefault="00726781" w:rsidP="007267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5E4576B4" w14:textId="77777777" w:rsidR="00726781" w:rsidRDefault="00726781" w:rsidP="00726781"/>
    <w:p w14:paraId="29E7BC65" w14:textId="77777777" w:rsidR="00F35175" w:rsidRDefault="00F35175"/>
    <w:sectPr w:rsidR="00F35175" w:rsidSect="0072678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charset w:val="EE"/>
    <w:family w:val="swiss"/>
    <w:pitch w:val="default"/>
  </w:font>
  <w:font w:name="Anty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C3A39AA"/>
    <w:name w:val="WW8Num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BEE4DFE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81"/>
    <w:rsid w:val="00726781"/>
    <w:rsid w:val="00D0419E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4424"/>
  <w15:chartTrackingRefBased/>
  <w15:docId w15:val="{FBC655C3-434E-4A32-8244-E7E7FBF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1616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2020-11-13T12:55:00Z</cp:lastPrinted>
  <dcterms:created xsi:type="dcterms:W3CDTF">2020-11-13T12:09:00Z</dcterms:created>
  <dcterms:modified xsi:type="dcterms:W3CDTF">2020-11-13T12:56:00Z</dcterms:modified>
</cp:coreProperties>
</file>